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Acknowledgement</w:t>
      </w:r>
    </w:p>
    <w:p>
      <w:r>
        <w:rPr>
          <w:rFonts w:hint="eastAsia"/>
        </w:rPr>
        <w:t>Thanks Zou Qing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(Jason Zou)</w:t>
      </w:r>
      <w:r>
        <w:rPr>
          <w:rFonts w:hint="eastAsia"/>
        </w:rPr>
        <w:t xml:space="preserve"> for providing valuable guidance during the writing of the </w:t>
      </w:r>
      <w:r>
        <w:rPr>
          <w:rFonts w:hint="eastAsia"/>
          <w:lang w:val="en-US" w:eastAsia="zh-CN"/>
        </w:rPr>
        <w:t xml:space="preserve">paper. He </w:t>
      </w:r>
      <w:r>
        <w:rPr>
          <w:rFonts w:hint="eastAsia"/>
        </w:rPr>
        <w:t>provided insights for the innovative</w:t>
      </w:r>
      <w:r>
        <w:rPr>
          <w:rFonts w:hint="eastAsia"/>
          <w:lang w:val="en-US" w:eastAsia="zh-CN"/>
        </w:rPr>
        <w:t xml:space="preserve"> meaning </w:t>
      </w:r>
      <w:r>
        <w:rPr>
          <w:rFonts w:hint="eastAsia"/>
        </w:rPr>
        <w:t xml:space="preserve">of the </w:t>
      </w:r>
      <w:r>
        <w:rPr>
          <w:rFonts w:hint="eastAsia"/>
          <w:lang w:val="en-US" w:eastAsia="zh-CN"/>
        </w:rPr>
        <w:t>paper</w:t>
      </w:r>
      <w:r>
        <w:rPr>
          <w:rFonts w:hint="eastAsia"/>
        </w:rPr>
        <w:t xml:space="preserve">, and worked </w:t>
      </w:r>
      <w:r>
        <w:rPr>
          <w:rFonts w:hint="eastAsia"/>
          <w:lang w:val="en-US" w:eastAsia="zh-CN"/>
        </w:rPr>
        <w:t>a lot</w:t>
      </w:r>
      <w:r>
        <w:rPr>
          <w:rFonts w:hint="eastAsia"/>
        </w:rPr>
        <w:t xml:space="preserve"> to translate Chinese into English.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E2F15"/>
    <w:rsid w:val="150E2F15"/>
    <w:rsid w:val="3D663F6D"/>
    <w:rsid w:val="70597BD1"/>
    <w:rsid w:val="76E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2018-05-14T03:33:00Z</dcterms:created>
  <dc:creator>夏草草</dc:creator>
  <cp:lastModifiedBy>夏草草</cp:lastModifiedBy>
  <dcterms:modified xsi:type="dcterms:W3CDTF">2018-05-14T03:38:20Z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